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42" w:rsidRPr="00E66B75" w:rsidRDefault="00641BDC" w:rsidP="009807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 w14:anchorId="0189C51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1D5AFB9E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5D741E3E">
          <v:shape id="_x0000_s1026" type="#_x0000_t136" style="position:absolute;margin-left:0;margin-top:0;width:50pt;height:50pt;z-index:251658752;visibility:hidden">
            <o:lock v:ext="edit" selection="t"/>
          </v:shape>
        </w:pict>
      </w:r>
      <w:r w:rsidR="00552F6D" w:rsidRPr="00E66B75">
        <w:rPr>
          <w:rFonts w:ascii="Century Gothic" w:eastAsia="Century Gothic" w:hAnsi="Century Gothic" w:cs="Century Gothic"/>
          <w:b/>
          <w:sz w:val="16"/>
          <w:szCs w:val="16"/>
        </w:rPr>
        <w:t xml:space="preserve"> Başvuru Tarih</w:t>
      </w:r>
      <w:r w:rsidR="00105A57" w:rsidRPr="00E66B75">
        <w:rPr>
          <w:rFonts w:ascii="Century Gothic" w:eastAsia="Century Gothic" w:hAnsi="Century Gothic" w:cs="Century Gothic"/>
          <w:i/>
          <w:sz w:val="16"/>
          <w:szCs w:val="16"/>
        </w:rPr>
        <w:t xml:space="preserve">: </w:t>
      </w:r>
      <w:r w:rsidR="00105A57" w:rsidRPr="00E66B75">
        <w:rPr>
          <w:rFonts w:ascii="Century Gothic" w:eastAsia="Century Gothic" w:hAnsi="Century Gothic" w:cs="Century Gothic"/>
          <w:i/>
          <w:sz w:val="16"/>
          <w:szCs w:val="16"/>
        </w:rPr>
        <w:tab/>
      </w:r>
      <w:r w:rsidR="00105A57" w:rsidRPr="00E66B75">
        <w:rPr>
          <w:rFonts w:ascii="Century Gothic" w:eastAsia="Century Gothic" w:hAnsi="Century Gothic" w:cs="Century Gothic"/>
          <w:i/>
          <w:sz w:val="16"/>
          <w:szCs w:val="16"/>
        </w:rPr>
        <w:tab/>
      </w:r>
      <w:r w:rsidR="00105A57" w:rsidRPr="00E66B75">
        <w:rPr>
          <w:rFonts w:ascii="Century Gothic" w:eastAsia="Century Gothic" w:hAnsi="Century Gothic" w:cs="Century Gothic"/>
          <w:i/>
          <w:sz w:val="16"/>
          <w:szCs w:val="16"/>
        </w:rPr>
        <w:tab/>
        <w:t xml:space="preserve">   </w:t>
      </w:r>
      <w:r w:rsidR="00105A57" w:rsidRPr="00E66B75">
        <w:rPr>
          <w:rFonts w:ascii="Century Gothic" w:eastAsia="Century Gothic" w:hAnsi="Century Gothic" w:cs="Century Gothic"/>
          <w:b/>
          <w:i/>
          <w:sz w:val="16"/>
          <w:szCs w:val="16"/>
        </w:rPr>
        <w:t>Muayene Hizmeti İstenen Tarih</w:t>
      </w:r>
      <w:r w:rsidR="00105A57" w:rsidRPr="00E66B75">
        <w:rPr>
          <w:rFonts w:ascii="Century Gothic" w:eastAsia="Century Gothic" w:hAnsi="Century Gothic" w:cs="Century Gothic"/>
          <w:i/>
          <w:sz w:val="16"/>
          <w:szCs w:val="16"/>
        </w:rPr>
        <w:t>/</w:t>
      </w:r>
      <w:r w:rsidR="00552F6D" w:rsidRPr="00E66B75">
        <w:rPr>
          <w:rFonts w:ascii="Century Gothic" w:eastAsia="Century Gothic" w:hAnsi="Century Gothic" w:cs="Century Gothic"/>
          <w:b/>
          <w:i/>
          <w:sz w:val="16"/>
          <w:szCs w:val="16"/>
        </w:rPr>
        <w:t xml:space="preserve">Numunenin alınması istenen tarih: </w:t>
      </w:r>
    </w:p>
    <w:tbl>
      <w:tblPr>
        <w:tblStyle w:val="a"/>
        <w:tblW w:w="10858" w:type="dxa"/>
        <w:jc w:val="center"/>
        <w:tblInd w:w="0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898"/>
        <w:gridCol w:w="5960"/>
      </w:tblGrid>
      <w:tr w:rsidR="00392D42" w:rsidRPr="00E66B75" w:rsidTr="0098076A">
        <w:trPr>
          <w:trHeight w:val="241"/>
          <w:jc w:val="center"/>
        </w:trPr>
        <w:tc>
          <w:tcPr>
            <w:tcW w:w="4898" w:type="dxa"/>
            <w:shd w:val="clear" w:color="auto" w:fill="B4C6E7"/>
          </w:tcPr>
          <w:p w:rsidR="00392D42" w:rsidRPr="00E66B75" w:rsidRDefault="00552F6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1- Başvuran Kuruluşun </w:t>
            </w:r>
            <w:r w:rsidR="00773397"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/</w:t>
            </w:r>
            <w:r w:rsidR="00D25308"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Müşterinin</w:t>
            </w:r>
            <w:r w:rsidR="00D25308"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Unvanı</w:t>
            </w:r>
            <w:r w:rsidRPr="00E66B75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     </w:t>
            </w:r>
          </w:p>
        </w:tc>
        <w:tc>
          <w:tcPr>
            <w:tcW w:w="5960" w:type="dxa"/>
          </w:tcPr>
          <w:p w:rsidR="00392D42" w:rsidRPr="00E66B75" w:rsidRDefault="00392D42">
            <w:pPr>
              <w:pStyle w:val="Balk1"/>
              <w:tabs>
                <w:tab w:val="center" w:pos="2849"/>
                <w:tab w:val="right" w:pos="5698"/>
              </w:tabs>
              <w:spacing w:before="0" w:after="0"/>
              <w:outlineLvl w:val="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392D42" w:rsidRPr="00E66B75" w:rsidTr="0098076A">
        <w:trPr>
          <w:jc w:val="center"/>
        </w:trPr>
        <w:tc>
          <w:tcPr>
            <w:tcW w:w="4898" w:type="dxa"/>
          </w:tcPr>
          <w:p w:rsidR="00392D42" w:rsidRPr="00E66B75" w:rsidRDefault="00552F6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Merkez Adresi                         </w:t>
            </w:r>
          </w:p>
        </w:tc>
        <w:tc>
          <w:tcPr>
            <w:tcW w:w="5960" w:type="dxa"/>
            <w:vAlign w:val="center"/>
          </w:tcPr>
          <w:p w:rsidR="00392D42" w:rsidRPr="00E66B75" w:rsidRDefault="00392D42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92D42" w:rsidRPr="00E66B75" w:rsidTr="0098076A">
        <w:trPr>
          <w:trHeight w:val="321"/>
          <w:jc w:val="center"/>
        </w:trPr>
        <w:tc>
          <w:tcPr>
            <w:tcW w:w="4898" w:type="dxa"/>
          </w:tcPr>
          <w:p w:rsidR="00392D42" w:rsidRPr="00E66B75" w:rsidRDefault="00552F6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Telefon, E-Posta (Merkez)          </w:t>
            </w:r>
          </w:p>
        </w:tc>
        <w:tc>
          <w:tcPr>
            <w:tcW w:w="5960" w:type="dxa"/>
            <w:vAlign w:val="center"/>
          </w:tcPr>
          <w:p w:rsidR="00392D42" w:rsidRPr="00E66B75" w:rsidRDefault="00392D42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92D42" w:rsidRPr="00E66B75" w:rsidTr="0098076A">
        <w:trPr>
          <w:trHeight w:val="256"/>
          <w:jc w:val="center"/>
        </w:trPr>
        <w:tc>
          <w:tcPr>
            <w:tcW w:w="4898" w:type="dxa"/>
          </w:tcPr>
          <w:p w:rsidR="00392D42" w:rsidRPr="00E66B75" w:rsidRDefault="00552F6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Kuruluş</w:t>
            </w:r>
            <w:r w:rsidR="00773397"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/</w:t>
            </w: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r w:rsidR="00D25308"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Müşteri</w:t>
            </w:r>
            <w:r w:rsidR="00D25308"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Vergi Dairesi ve No                      </w:t>
            </w:r>
          </w:p>
        </w:tc>
        <w:tc>
          <w:tcPr>
            <w:tcW w:w="5960" w:type="dxa"/>
            <w:vAlign w:val="center"/>
          </w:tcPr>
          <w:p w:rsidR="00392D42" w:rsidRPr="00E66B75" w:rsidRDefault="00392D42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92D42" w:rsidRPr="00E66B75" w:rsidTr="0098076A">
        <w:trPr>
          <w:trHeight w:val="183"/>
          <w:jc w:val="center"/>
        </w:trPr>
        <w:tc>
          <w:tcPr>
            <w:tcW w:w="4898" w:type="dxa"/>
          </w:tcPr>
          <w:p w:rsidR="00392D42" w:rsidRPr="00E66B75" w:rsidRDefault="00552F6D" w:rsidP="0098076A">
            <w:pPr>
              <w:spacing w:after="0" w:line="240" w:lineRule="auto"/>
              <w:ind w:left="176" w:hanging="284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  İlgili Kişi Telefon,Faks, E-Posta (Muayene-Gözetim Yeri)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</w:t>
            </w:r>
          </w:p>
        </w:tc>
        <w:tc>
          <w:tcPr>
            <w:tcW w:w="5960" w:type="dxa"/>
            <w:vAlign w:val="center"/>
          </w:tcPr>
          <w:p w:rsidR="00392D42" w:rsidRPr="00E66B75" w:rsidRDefault="00392D42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92D42" w:rsidRPr="00E66B75" w:rsidTr="0098076A">
        <w:trPr>
          <w:trHeight w:val="216"/>
          <w:jc w:val="center"/>
        </w:trPr>
        <w:tc>
          <w:tcPr>
            <w:tcW w:w="4898" w:type="dxa"/>
            <w:shd w:val="clear" w:color="auto" w:fill="B4C6E7"/>
          </w:tcPr>
          <w:p w:rsidR="00392D42" w:rsidRPr="00E66B75" w:rsidRDefault="00552F6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2- Muayene-Gözetim Yeri İsmi/İsimleri, Adresi/Adresleri                 </w:t>
            </w:r>
          </w:p>
        </w:tc>
        <w:tc>
          <w:tcPr>
            <w:tcW w:w="5960" w:type="dxa"/>
            <w:vAlign w:val="center"/>
          </w:tcPr>
          <w:p w:rsidR="00392D42" w:rsidRPr="00E66B75" w:rsidRDefault="00392D42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92D42" w:rsidRPr="00E66B75" w:rsidTr="0098076A">
        <w:trPr>
          <w:jc w:val="center"/>
        </w:trPr>
        <w:tc>
          <w:tcPr>
            <w:tcW w:w="4898" w:type="dxa"/>
            <w:shd w:val="clear" w:color="auto" w:fill="auto"/>
          </w:tcPr>
          <w:p w:rsidR="00392D42" w:rsidRPr="00E66B75" w:rsidRDefault="00552F6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Talep Edilen Muayene/Gözetim sıklığı</w:t>
            </w:r>
          </w:p>
        </w:tc>
        <w:tc>
          <w:tcPr>
            <w:tcW w:w="5960" w:type="dxa"/>
            <w:vAlign w:val="center"/>
          </w:tcPr>
          <w:p w:rsidR="00392D42" w:rsidRPr="00E66B75" w:rsidRDefault="00392D42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392D42" w:rsidRPr="00E66B75" w:rsidRDefault="00392D42">
      <w:pPr>
        <w:spacing w:after="0" w:line="240" w:lineRule="auto"/>
        <w:jc w:val="both"/>
        <w:rPr>
          <w:rFonts w:ascii="Century Gothic" w:eastAsia="Century Gothic" w:hAnsi="Century Gothic" w:cs="Century Gothic"/>
          <w:sz w:val="2"/>
          <w:szCs w:val="2"/>
        </w:rPr>
      </w:pPr>
    </w:p>
    <w:tbl>
      <w:tblPr>
        <w:tblStyle w:val="a0"/>
        <w:tblpPr w:leftFromText="141" w:rightFromText="141" w:vertAnchor="text" w:tblpX="-488" w:tblpY="84"/>
        <w:tblW w:w="109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28"/>
        <w:gridCol w:w="2835"/>
        <w:gridCol w:w="850"/>
        <w:gridCol w:w="1012"/>
      </w:tblGrid>
      <w:tr w:rsidR="00392D42" w:rsidRPr="00E66B75" w:rsidTr="00904C2C">
        <w:trPr>
          <w:cantSplit/>
          <w:trHeight w:val="139"/>
        </w:trPr>
        <w:tc>
          <w:tcPr>
            <w:tcW w:w="2410" w:type="dxa"/>
            <w:vMerge w:val="restart"/>
            <w:shd w:val="clear" w:color="auto" w:fill="B4C6E7"/>
          </w:tcPr>
          <w:p w:rsidR="00392D42" w:rsidRPr="00E66B75" w:rsidRDefault="00552F6D" w:rsidP="00904C2C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ind w:right="-285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3- 17020 ye göre akredite Muayene-Gözetim  Türü </w:t>
            </w:r>
          </w:p>
          <w:p w:rsidR="00392D42" w:rsidRPr="00E66B75" w:rsidRDefault="00392D42" w:rsidP="00904C2C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ind w:left="-120" w:right="-285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FFFFFF"/>
          </w:tcPr>
          <w:p w:rsidR="00392D42" w:rsidRPr="00E66B75" w:rsidRDefault="00552F6D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☐   Hijyen Sanitasyon Muayenesi </w:t>
            </w:r>
          </w:p>
          <w:p w:rsidR="00392D42" w:rsidRPr="00E66B75" w:rsidRDefault="00552F6D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Hayvansal Gıda        </w:t>
            </w:r>
          </w:p>
          <w:p w:rsidR="00392D42" w:rsidRPr="00E66B75" w:rsidRDefault="00552F6D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>Bitkisel Gıda</w:t>
            </w:r>
          </w:p>
          <w:p w:rsidR="00392D42" w:rsidRPr="00E66B75" w:rsidRDefault="00641BDC" w:rsidP="00904C2C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 w:line="240" w:lineRule="auto"/>
              <w:ind w:right="-284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tag w:val="goog_rdk_0"/>
                <w:id w:val="-1000196067"/>
              </w:sdtPr>
              <w:sdtEndPr/>
              <w:sdtContent>
                <w:r w:rsidR="00552F6D" w:rsidRPr="00E66B75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  <w:r w:rsidR="00552F6D"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Gıdaların Sevk Edildiği ve Depolandığı Tesisler </w:t>
            </w:r>
          </w:p>
          <w:p w:rsidR="00392D42" w:rsidRPr="00E66B75" w:rsidRDefault="00552F6D" w:rsidP="00904C2C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 w:line="240" w:lineRule="auto"/>
              <w:ind w:right="-28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Yem Hijyeni </w:t>
            </w:r>
          </w:p>
          <w:p w:rsidR="00392D42" w:rsidRPr="00E66B75" w:rsidRDefault="00552F6D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Yeme-İçme Tesisleri                   </w:t>
            </w:r>
          </w:p>
        </w:tc>
        <w:tc>
          <w:tcPr>
            <w:tcW w:w="4697" w:type="dxa"/>
            <w:gridSpan w:val="3"/>
            <w:shd w:val="clear" w:color="auto" w:fill="FFFFFF"/>
          </w:tcPr>
          <w:p w:rsidR="00392D42" w:rsidRPr="00E66B75" w:rsidRDefault="00552F6D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☐  </w:t>
            </w: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Numuneleme Gözetimi</w:t>
            </w:r>
          </w:p>
          <w:p w:rsidR="00392D42" w:rsidRPr="00E66B75" w:rsidRDefault="00552F6D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Numune alımı (Üretim, Taşıma, Depolama vb. alanlardan), hazırlama ve Analize Gönderme      </w:t>
            </w:r>
          </w:p>
          <w:p w:rsidR="0098076A" w:rsidRPr="00E66B75" w:rsidRDefault="00552F6D" w:rsidP="00904C2C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 w:line="240" w:lineRule="auto"/>
              <w:ind w:right="-28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Yükleme,Tahliye,Transfer, Depolama Esnasında </w:t>
            </w:r>
          </w:p>
          <w:p w:rsidR="00392D42" w:rsidRPr="00E66B75" w:rsidRDefault="00552F6D" w:rsidP="00904C2C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 w:line="240" w:lineRule="auto"/>
              <w:ind w:right="-28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>Ürünlerden Numune Alımı</w:t>
            </w:r>
          </w:p>
          <w:p w:rsidR="00392D42" w:rsidRPr="00E66B75" w:rsidRDefault="00552F6D" w:rsidP="00904C2C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Numune alımına nezaret, Numune hazırlanmasına nezaret</w:t>
            </w:r>
          </w:p>
        </w:tc>
      </w:tr>
      <w:tr w:rsidR="00392D42" w:rsidRPr="00E66B75" w:rsidTr="00904C2C">
        <w:trPr>
          <w:cantSplit/>
          <w:trHeight w:val="139"/>
        </w:trPr>
        <w:tc>
          <w:tcPr>
            <w:tcW w:w="2410" w:type="dxa"/>
            <w:vMerge/>
            <w:shd w:val="clear" w:color="auto" w:fill="B4C6E7"/>
          </w:tcPr>
          <w:p w:rsidR="00392D42" w:rsidRPr="00E66B75" w:rsidRDefault="00392D42" w:rsidP="00904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FFFFFF"/>
          </w:tcPr>
          <w:p w:rsidR="00392D42" w:rsidRPr="00E66B75" w:rsidRDefault="00552F6D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☐ Talep Ettiğiniz Diğer Gözetim Faaliyeti</w:t>
            </w:r>
          </w:p>
        </w:tc>
        <w:tc>
          <w:tcPr>
            <w:tcW w:w="4697" w:type="dxa"/>
            <w:gridSpan w:val="3"/>
            <w:shd w:val="clear" w:color="auto" w:fill="FFFFFF"/>
          </w:tcPr>
          <w:p w:rsidR="00392D42" w:rsidRPr="00E66B75" w:rsidRDefault="00392D42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392D42" w:rsidRPr="00E66B75" w:rsidTr="00904C2C">
        <w:trPr>
          <w:cantSplit/>
          <w:trHeight w:val="139"/>
        </w:trPr>
        <w:tc>
          <w:tcPr>
            <w:tcW w:w="9073" w:type="dxa"/>
            <w:gridSpan w:val="3"/>
            <w:shd w:val="clear" w:color="auto" w:fill="B4C6E7"/>
          </w:tcPr>
          <w:p w:rsidR="00392D42" w:rsidRPr="00E66B75" w:rsidRDefault="00552F6D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Numune - Gözetim raporlaması telep ediyor musunuz?</w:t>
            </w:r>
          </w:p>
        </w:tc>
        <w:tc>
          <w:tcPr>
            <w:tcW w:w="850" w:type="dxa"/>
            <w:shd w:val="clear" w:color="auto" w:fill="FFFFFF"/>
          </w:tcPr>
          <w:p w:rsidR="00392D42" w:rsidRPr="00E66B75" w:rsidRDefault="00552F6D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Evet </w:t>
            </w: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☐</w:t>
            </w:r>
          </w:p>
        </w:tc>
        <w:tc>
          <w:tcPr>
            <w:tcW w:w="1012" w:type="dxa"/>
            <w:shd w:val="clear" w:color="auto" w:fill="FFFFFF"/>
          </w:tcPr>
          <w:p w:rsidR="00392D42" w:rsidRPr="00E66B75" w:rsidRDefault="00552F6D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Hayır </w:t>
            </w: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☐</w:t>
            </w:r>
          </w:p>
        </w:tc>
      </w:tr>
      <w:tr w:rsidR="0098076A" w:rsidRPr="00E66B75" w:rsidTr="00904C2C">
        <w:trPr>
          <w:cantSplit/>
          <w:trHeight w:val="139"/>
        </w:trPr>
        <w:tc>
          <w:tcPr>
            <w:tcW w:w="9073" w:type="dxa"/>
            <w:gridSpan w:val="3"/>
            <w:shd w:val="clear" w:color="auto" w:fill="B4C6E7"/>
          </w:tcPr>
          <w:p w:rsidR="0098076A" w:rsidRPr="00E66B75" w:rsidRDefault="0098076A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Numune alınan yere şahit numune bırakılmasını istiyor musunuz?</w:t>
            </w:r>
          </w:p>
        </w:tc>
        <w:tc>
          <w:tcPr>
            <w:tcW w:w="850" w:type="dxa"/>
            <w:shd w:val="clear" w:color="auto" w:fill="FFFFFF"/>
          </w:tcPr>
          <w:p w:rsidR="0098076A" w:rsidRPr="00E66B75" w:rsidRDefault="0098076A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Evet </w:t>
            </w:r>
            <w:r w:rsidRPr="00E66B75">
              <w:rPr>
                <w:rFonts w:ascii="Segoe UI Symbol" w:eastAsia="Century Gothic" w:hAnsi="Segoe UI Symbol" w:cs="Segoe UI Symbol"/>
                <w:b/>
                <w:sz w:val="16"/>
                <w:szCs w:val="16"/>
              </w:rPr>
              <w:t>☐</w:t>
            </w:r>
          </w:p>
        </w:tc>
        <w:tc>
          <w:tcPr>
            <w:tcW w:w="1012" w:type="dxa"/>
            <w:shd w:val="clear" w:color="auto" w:fill="FFFFFF"/>
          </w:tcPr>
          <w:p w:rsidR="0098076A" w:rsidRPr="00E66B75" w:rsidRDefault="0098076A" w:rsidP="00904C2C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Hayır </w:t>
            </w:r>
            <w:r w:rsidRPr="00E66B75">
              <w:rPr>
                <w:rFonts w:ascii="Segoe UI Symbol" w:eastAsia="Century Gothic" w:hAnsi="Segoe UI Symbol" w:cs="Segoe UI Symbol"/>
                <w:b/>
                <w:sz w:val="16"/>
                <w:szCs w:val="16"/>
              </w:rPr>
              <w:t>☐</w:t>
            </w:r>
          </w:p>
        </w:tc>
      </w:tr>
    </w:tbl>
    <w:p w:rsidR="00392D42" w:rsidRPr="00E66B75" w:rsidRDefault="00392D42">
      <w:pPr>
        <w:spacing w:after="0" w:line="240" w:lineRule="auto"/>
        <w:jc w:val="both"/>
        <w:rPr>
          <w:rFonts w:ascii="Century Gothic" w:eastAsia="Century Gothic" w:hAnsi="Century Gothic" w:cs="Century Gothic"/>
          <w:sz w:val="8"/>
          <w:szCs w:val="8"/>
        </w:rPr>
      </w:pPr>
    </w:p>
    <w:tbl>
      <w:tblPr>
        <w:tblStyle w:val="a1"/>
        <w:tblW w:w="10861" w:type="dxa"/>
        <w:jc w:val="center"/>
        <w:tblInd w:w="0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9443"/>
      </w:tblGrid>
      <w:tr w:rsidR="00392D42" w:rsidRPr="00E66B75" w:rsidTr="00904C2C">
        <w:trPr>
          <w:trHeight w:val="214"/>
          <w:jc w:val="center"/>
        </w:trPr>
        <w:tc>
          <w:tcPr>
            <w:tcW w:w="10861" w:type="dxa"/>
            <w:gridSpan w:val="2"/>
            <w:shd w:val="clear" w:color="auto" w:fill="B4C6E7"/>
          </w:tcPr>
          <w:p w:rsidR="00392D42" w:rsidRPr="00E66B75" w:rsidRDefault="00552F6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4 - Numuneleme Gözetimi Talebinde Doldurulur. </w:t>
            </w:r>
          </w:p>
        </w:tc>
      </w:tr>
      <w:tr w:rsidR="00392D42" w:rsidRPr="00E66B75" w:rsidTr="00904C2C">
        <w:trPr>
          <w:trHeight w:val="385"/>
          <w:jc w:val="center"/>
        </w:trPr>
        <w:tc>
          <w:tcPr>
            <w:tcW w:w="1418" w:type="dxa"/>
          </w:tcPr>
          <w:p w:rsidR="00392D42" w:rsidRPr="00E66B75" w:rsidRDefault="00552F6D">
            <w:pPr>
              <w:spacing w:after="0" w:line="240" w:lineRule="auto"/>
              <w:ind w:left="-109" w:right="-109"/>
              <w:jc w:val="center"/>
              <w:rPr>
                <w:rFonts w:ascii="Century Gothic" w:eastAsia="Century Gothic" w:hAnsi="Century Gothic" w:cs="Century Gothic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Alınacak Numuneler *</w:t>
            </w:r>
          </w:p>
        </w:tc>
        <w:tc>
          <w:tcPr>
            <w:tcW w:w="9443" w:type="dxa"/>
          </w:tcPr>
          <w:p w:rsidR="00904C2C" w:rsidRPr="00E66B75" w:rsidRDefault="00552F6D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/>
              <w:ind w:right="-285"/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Numune Ürün</w:t>
            </w:r>
            <w:r w:rsidR="00773397" w:rsidRPr="00E66B75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 ve/veya 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Bileşen</w:t>
            </w:r>
            <w:r w:rsidR="00773397" w:rsidRPr="00E66B75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Adı</w:t>
            </w:r>
            <w:r w:rsidR="001D5811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Özellikleri (İlgili Standart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, Numune alma işleminin amacı </w:t>
            </w:r>
            <w:r w:rsidR="00773397" w:rsidRPr="00E66B75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Parti/</w:t>
            </w:r>
          </w:p>
          <w:p w:rsidR="00392D42" w:rsidRPr="00E66B75" w:rsidRDefault="00773397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/>
              <w:ind w:right="-285"/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Lot No</w:t>
            </w:r>
            <w:r w:rsidR="00FB6642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E66B75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,Ürün Brüt/Net miktarı </w:t>
            </w:r>
            <w:r w:rsidR="00552F6D" w:rsidRPr="00E66B75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)</w:t>
            </w:r>
          </w:p>
        </w:tc>
      </w:tr>
      <w:tr w:rsidR="00392D42" w:rsidRPr="00E66B75" w:rsidTr="00904C2C">
        <w:trPr>
          <w:jc w:val="center"/>
        </w:trPr>
        <w:tc>
          <w:tcPr>
            <w:tcW w:w="1418" w:type="dxa"/>
          </w:tcPr>
          <w:p w:rsidR="00392D42" w:rsidRPr="00E66B75" w:rsidRDefault="00552F6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</w:t>
            </w:r>
          </w:p>
        </w:tc>
        <w:tc>
          <w:tcPr>
            <w:tcW w:w="9443" w:type="dxa"/>
          </w:tcPr>
          <w:p w:rsidR="00392D42" w:rsidRPr="00E66B75" w:rsidRDefault="00392D42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392D42" w:rsidRPr="00E66B75" w:rsidTr="00904C2C">
        <w:trPr>
          <w:jc w:val="center"/>
        </w:trPr>
        <w:tc>
          <w:tcPr>
            <w:tcW w:w="1418" w:type="dxa"/>
          </w:tcPr>
          <w:p w:rsidR="00392D42" w:rsidRPr="00E66B75" w:rsidRDefault="00552F6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2</w:t>
            </w:r>
          </w:p>
        </w:tc>
        <w:tc>
          <w:tcPr>
            <w:tcW w:w="9443" w:type="dxa"/>
          </w:tcPr>
          <w:p w:rsidR="00392D42" w:rsidRPr="00E66B75" w:rsidRDefault="00392D42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:rsidR="00392D42" w:rsidRPr="00E66B75" w:rsidRDefault="00392D42">
      <w:pPr>
        <w:spacing w:after="0" w:line="240" w:lineRule="auto"/>
        <w:jc w:val="both"/>
        <w:rPr>
          <w:rFonts w:ascii="Century Gothic" w:eastAsia="Century Gothic" w:hAnsi="Century Gothic" w:cs="Century Gothic"/>
          <w:sz w:val="8"/>
          <w:szCs w:val="8"/>
        </w:rPr>
      </w:pPr>
    </w:p>
    <w:tbl>
      <w:tblPr>
        <w:tblStyle w:val="a2"/>
        <w:tblpPr w:leftFromText="141" w:rightFromText="141" w:vertAnchor="text" w:tblpX="-341" w:tblpY="101"/>
        <w:tblW w:w="10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"/>
        <w:gridCol w:w="3402"/>
        <w:gridCol w:w="3544"/>
        <w:gridCol w:w="2940"/>
      </w:tblGrid>
      <w:tr w:rsidR="00392D42" w:rsidRPr="00E66B75" w:rsidTr="0098076A">
        <w:trPr>
          <w:trHeight w:val="128"/>
        </w:trPr>
        <w:tc>
          <w:tcPr>
            <w:tcW w:w="10788" w:type="dxa"/>
            <w:gridSpan w:val="4"/>
            <w:shd w:val="clear" w:color="auto" w:fill="B4C6E7"/>
            <w:vAlign w:val="bottom"/>
          </w:tcPr>
          <w:p w:rsidR="00392D42" w:rsidRPr="00E66B75" w:rsidRDefault="00552F6D" w:rsidP="009807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5 - Laboratuvar Bilgileri ve Yapılacak Muayene ve Deneyler </w:t>
            </w:r>
          </w:p>
        </w:tc>
      </w:tr>
      <w:tr w:rsidR="00392D42" w:rsidRPr="00E66B75" w:rsidTr="0098076A">
        <w:trPr>
          <w:trHeight w:val="285"/>
        </w:trPr>
        <w:tc>
          <w:tcPr>
            <w:tcW w:w="902" w:type="dxa"/>
            <w:vAlign w:val="center"/>
          </w:tcPr>
          <w:p w:rsidR="00392D42" w:rsidRPr="00E66B75" w:rsidRDefault="00552F6D" w:rsidP="0098076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No</w:t>
            </w:r>
          </w:p>
        </w:tc>
        <w:tc>
          <w:tcPr>
            <w:tcW w:w="3402" w:type="dxa"/>
            <w:vAlign w:val="center"/>
          </w:tcPr>
          <w:p w:rsidR="00392D42" w:rsidRPr="00E66B75" w:rsidRDefault="00552F6D" w:rsidP="0098076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Laboratuvarın Adı ve Adresi</w:t>
            </w:r>
          </w:p>
        </w:tc>
        <w:tc>
          <w:tcPr>
            <w:tcW w:w="3544" w:type="dxa"/>
            <w:vAlign w:val="center"/>
          </w:tcPr>
          <w:p w:rsidR="00392D42" w:rsidRPr="00E66B75" w:rsidRDefault="00552F6D" w:rsidP="0098076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Standart/Kriter ve Muayene/Deneyler</w:t>
            </w:r>
          </w:p>
        </w:tc>
        <w:tc>
          <w:tcPr>
            <w:tcW w:w="2940" w:type="dxa"/>
          </w:tcPr>
          <w:p w:rsidR="00392D42" w:rsidRPr="00E66B75" w:rsidRDefault="00392D42" w:rsidP="0098076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8"/>
                <w:szCs w:val="8"/>
              </w:rPr>
            </w:pPr>
          </w:p>
          <w:p w:rsidR="00392D42" w:rsidRPr="00E66B75" w:rsidRDefault="00D25308" w:rsidP="0098076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Müşteri </w:t>
            </w:r>
            <w:r w:rsidR="00552F6D"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Lab. Onayı</w:t>
            </w:r>
          </w:p>
        </w:tc>
      </w:tr>
      <w:tr w:rsidR="00392D42" w:rsidRPr="00E66B75" w:rsidTr="0098076A">
        <w:trPr>
          <w:trHeight w:val="188"/>
        </w:trPr>
        <w:tc>
          <w:tcPr>
            <w:tcW w:w="902" w:type="dxa"/>
            <w:vAlign w:val="center"/>
          </w:tcPr>
          <w:p w:rsidR="00392D42" w:rsidRPr="00E66B75" w:rsidRDefault="00552F6D" w:rsidP="009807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bottom"/>
          </w:tcPr>
          <w:p w:rsidR="00392D42" w:rsidRPr="00E66B75" w:rsidRDefault="00552F6D" w:rsidP="0098076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Deppo</w:t>
            </w:r>
          </w:p>
        </w:tc>
        <w:tc>
          <w:tcPr>
            <w:tcW w:w="3544" w:type="dxa"/>
            <w:vAlign w:val="bottom"/>
          </w:tcPr>
          <w:p w:rsidR="00392D42" w:rsidRPr="00E66B75" w:rsidRDefault="00552F6D" w:rsidP="0098076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Mikrobiyolojik Analiz 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Diğer……………</w:t>
            </w:r>
          </w:p>
        </w:tc>
        <w:tc>
          <w:tcPr>
            <w:tcW w:w="2940" w:type="dxa"/>
          </w:tcPr>
          <w:p w:rsidR="00392D42" w:rsidRPr="00E66B75" w:rsidRDefault="00552F6D" w:rsidP="009807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☐Onaylıyoruz         ☐  Ret</w:t>
            </w:r>
          </w:p>
        </w:tc>
      </w:tr>
      <w:tr w:rsidR="00392D42" w:rsidRPr="00E66B75" w:rsidTr="0098076A">
        <w:trPr>
          <w:trHeight w:val="180"/>
        </w:trPr>
        <w:tc>
          <w:tcPr>
            <w:tcW w:w="902" w:type="dxa"/>
            <w:vAlign w:val="bottom"/>
          </w:tcPr>
          <w:p w:rsidR="00392D42" w:rsidRPr="00E66B75" w:rsidRDefault="00552F6D" w:rsidP="009807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bottom"/>
          </w:tcPr>
          <w:p w:rsidR="00392D42" w:rsidRPr="00E66B75" w:rsidRDefault="00552F6D" w:rsidP="0098076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Sia</w:t>
            </w:r>
          </w:p>
        </w:tc>
        <w:tc>
          <w:tcPr>
            <w:tcW w:w="3544" w:type="dxa"/>
            <w:vAlign w:val="bottom"/>
          </w:tcPr>
          <w:p w:rsidR="00392D42" w:rsidRPr="00E66B75" w:rsidRDefault="00552F6D" w:rsidP="0098076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Mikrobiyolojik Analiz 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Diğer……………</w:t>
            </w:r>
          </w:p>
        </w:tc>
        <w:tc>
          <w:tcPr>
            <w:tcW w:w="2940" w:type="dxa"/>
          </w:tcPr>
          <w:p w:rsidR="00392D42" w:rsidRPr="00E66B75" w:rsidRDefault="00552F6D" w:rsidP="009807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☐Onaylıyoruz         ☐  Ret</w:t>
            </w:r>
          </w:p>
        </w:tc>
      </w:tr>
      <w:tr w:rsidR="00392D42" w:rsidRPr="00E66B75" w:rsidTr="0098076A">
        <w:trPr>
          <w:trHeight w:val="180"/>
        </w:trPr>
        <w:tc>
          <w:tcPr>
            <w:tcW w:w="902" w:type="dxa"/>
            <w:vAlign w:val="bottom"/>
          </w:tcPr>
          <w:p w:rsidR="00392D42" w:rsidRPr="00E66B75" w:rsidRDefault="00552F6D" w:rsidP="009807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392D42" w:rsidRPr="00E66B75" w:rsidRDefault="00552F6D" w:rsidP="0098076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Müşteri istiği laboratuvar: </w:t>
            </w:r>
          </w:p>
        </w:tc>
        <w:tc>
          <w:tcPr>
            <w:tcW w:w="3544" w:type="dxa"/>
          </w:tcPr>
          <w:p w:rsidR="00392D42" w:rsidRPr="00E66B75" w:rsidRDefault="00552F6D" w:rsidP="0098076A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Mikrobiyolojik Analiz 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>☐</w:t>
            </w: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Diğer……………</w:t>
            </w:r>
          </w:p>
        </w:tc>
        <w:tc>
          <w:tcPr>
            <w:tcW w:w="2940" w:type="dxa"/>
          </w:tcPr>
          <w:p w:rsidR="00392D42" w:rsidRPr="00E66B75" w:rsidRDefault="00552F6D" w:rsidP="0098076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☐Onaylıyoruz         ☐  Ret</w:t>
            </w:r>
          </w:p>
        </w:tc>
      </w:tr>
      <w:tr w:rsidR="00392D42" w:rsidRPr="00E66B75" w:rsidTr="0098076A">
        <w:trPr>
          <w:trHeight w:val="101"/>
        </w:trPr>
        <w:tc>
          <w:tcPr>
            <w:tcW w:w="10788" w:type="dxa"/>
            <w:gridSpan w:val="4"/>
            <w:vAlign w:val="bottom"/>
          </w:tcPr>
          <w:p w:rsidR="00392D42" w:rsidRPr="00E66B75" w:rsidRDefault="00552F6D" w:rsidP="00105A57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Açıklamalar ve Ekler /  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Explanations and Annexes</w:t>
            </w:r>
            <w:r w:rsidR="00105A57"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>:</w:t>
            </w:r>
          </w:p>
          <w:p w:rsidR="00105A57" w:rsidRPr="00E66B75" w:rsidRDefault="00105A57" w:rsidP="00904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900"/>
                <w:tab w:val="left" w:pos="1080"/>
                <w:tab w:val="left" w:pos="7200"/>
              </w:tabs>
              <w:spacing w:after="0" w:line="240" w:lineRule="auto"/>
              <w:ind w:right="-180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* </w:t>
            </w: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Numunelerin labaratuvara teslimine kadar uygun şartlarda muhafazası ve taşınması ile ilgili özel şartları (varsa) belirtiniz.</w:t>
            </w:r>
          </w:p>
        </w:tc>
      </w:tr>
      <w:tr w:rsidR="00392D42" w:rsidRPr="00E66B75" w:rsidTr="0098076A">
        <w:trPr>
          <w:trHeight w:val="285"/>
        </w:trPr>
        <w:tc>
          <w:tcPr>
            <w:tcW w:w="10788" w:type="dxa"/>
            <w:gridSpan w:val="4"/>
            <w:vAlign w:val="bottom"/>
          </w:tcPr>
          <w:p w:rsidR="00392D42" w:rsidRPr="00E66B75" w:rsidRDefault="00552F6D" w:rsidP="0098076A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  <w:u w:val="single"/>
              </w:rPr>
              <w:t>Hijyen Sanitasyon başvurusu için: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D25308"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Müşteri 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 tarafından aşağıdakiler başvuru form ile gönderilir.Eğer</w:t>
            </w:r>
            <w:r w:rsidR="00D25308"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 müşteri</w:t>
            </w:r>
            <w:r w:rsidR="00105A57"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>den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 bilgiler gönderilemiyor ise ön keşif yapılacaktır , ön keşif 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en az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 1 adam/gün + yol+ konaklama olarak ücretlendirilir.</w:t>
            </w:r>
          </w:p>
          <w:p w:rsidR="00392D42" w:rsidRPr="00E66B75" w:rsidRDefault="00552F6D" w:rsidP="0098076A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Ek1: </w:t>
            </w:r>
            <w:r w:rsidRPr="00E66B75"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  <w:t>İşletme Kayıt Belgesi</w:t>
            </w:r>
          </w:p>
          <w:p w:rsidR="00392D42" w:rsidRPr="00E66B75" w:rsidRDefault="00552F6D" w:rsidP="0098076A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Ek2: </w:t>
            </w:r>
            <w:r w:rsidRPr="00E66B75"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  <w:t>Şirket yetkilisi İmza Sirküleri</w:t>
            </w:r>
          </w:p>
          <w:p w:rsidR="00392D42" w:rsidRPr="00E66B75" w:rsidRDefault="00552F6D" w:rsidP="0098076A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Ek3: </w:t>
            </w:r>
            <w:r w:rsidRPr="00E66B75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Organizasyon</w:t>
            </w:r>
            <w:r w:rsidRPr="00E66B75"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  <w:t xml:space="preserve"> Şeması, Üretim özet bilgi, iş akışları, proses haritaları, KKN listesi, Temizlik Planları,son pest kontrol kayıtları,varsa kalibrasyon kayıtları,</w:t>
            </w:r>
          </w:p>
        </w:tc>
      </w:tr>
    </w:tbl>
    <w:p w:rsidR="00392D42" w:rsidRPr="00E66B75" w:rsidRDefault="00392D42">
      <w:pPr>
        <w:spacing w:after="0" w:line="240" w:lineRule="auto"/>
        <w:jc w:val="both"/>
        <w:rPr>
          <w:rFonts w:ascii="Century Gothic" w:eastAsia="Century Gothic" w:hAnsi="Century Gothic" w:cs="Century Gothic"/>
          <w:sz w:val="8"/>
          <w:szCs w:val="8"/>
        </w:rPr>
      </w:pPr>
    </w:p>
    <w:p w:rsidR="00392D42" w:rsidRPr="00E66B75" w:rsidRDefault="00392D42">
      <w:pPr>
        <w:tabs>
          <w:tab w:val="left" w:pos="284"/>
        </w:tabs>
        <w:spacing w:after="0" w:line="240" w:lineRule="auto"/>
        <w:ind w:right="-143"/>
        <w:jc w:val="both"/>
        <w:rPr>
          <w:rFonts w:ascii="Century Gothic" w:eastAsia="Century Gothic" w:hAnsi="Century Gothic" w:cs="Century Gothic"/>
          <w:sz w:val="4"/>
          <w:szCs w:val="4"/>
        </w:rPr>
      </w:pPr>
    </w:p>
    <w:tbl>
      <w:tblPr>
        <w:tblStyle w:val="a3"/>
        <w:tblpPr w:leftFromText="141" w:rightFromText="141" w:vertAnchor="text" w:tblpX="-341" w:tblpY="101"/>
        <w:tblW w:w="108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3"/>
        <w:gridCol w:w="3542"/>
        <w:gridCol w:w="3377"/>
      </w:tblGrid>
      <w:tr w:rsidR="00392D42" w:rsidRPr="00E66B75" w:rsidTr="0098076A">
        <w:trPr>
          <w:trHeight w:val="129"/>
        </w:trPr>
        <w:tc>
          <w:tcPr>
            <w:tcW w:w="10802" w:type="dxa"/>
            <w:gridSpan w:val="3"/>
            <w:shd w:val="clear" w:color="auto" w:fill="B4C6E7"/>
            <w:vAlign w:val="bottom"/>
          </w:tcPr>
          <w:p w:rsidR="00392D42" w:rsidRPr="00E66B75" w:rsidRDefault="00552F6D" w:rsidP="00904C2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6- </w:t>
            </w:r>
            <w:r w:rsidR="00D25308"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Müşteri </w:t>
            </w: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ve Laboratuar Yükümlülükleri</w:t>
            </w:r>
          </w:p>
        </w:tc>
      </w:tr>
      <w:tr w:rsidR="00392D42" w:rsidRPr="00E66B75" w:rsidTr="0098076A">
        <w:trPr>
          <w:trHeight w:val="134"/>
        </w:trPr>
        <w:tc>
          <w:tcPr>
            <w:tcW w:w="10802" w:type="dxa"/>
            <w:gridSpan w:val="3"/>
            <w:vAlign w:val="bottom"/>
          </w:tcPr>
          <w:p w:rsidR="00392D42" w:rsidRPr="00E66B75" w:rsidRDefault="00552F6D" w:rsidP="009807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 w:hanging="175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Numunelerin belirtilen laboratuvarda/laboratuvarlarda deneye tabi tutulmasını kabul ediyoruz. </w:t>
            </w:r>
          </w:p>
          <w:p w:rsidR="00392D42" w:rsidRPr="00E66B75" w:rsidRDefault="00552F6D" w:rsidP="0098076A">
            <w:pPr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Şahit Numunenin uygun şartlarda muhafazası ve gerektiğinde laboratuvara ulaştırılması </w:t>
            </w:r>
            <w:r w:rsidR="00D25308"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Müşterinin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sorumluluğundadır. </w:t>
            </w:r>
          </w:p>
          <w:p w:rsidR="00105A57" w:rsidRPr="00E66B75" w:rsidRDefault="00552F6D" w:rsidP="00105A57">
            <w:pPr>
              <w:spacing w:after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İlgili Laboratuvar, varsa analizden kalan numunelerin 2 ay içinde </w:t>
            </w:r>
            <w:r w:rsidR="00D25308"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 </w:t>
            </w:r>
            <w:r w:rsidR="00D25308"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Müşteri</w:t>
            </w:r>
            <w:r w:rsidR="00105A57"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nin varsa talebi ile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geri teslim edilmemesi halinde, ARYA ya bilgi vermelidir. </w:t>
            </w:r>
            <w:r w:rsidR="00097EBA"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Laboratuvarca muhafaza edilmesi mümkün olmayan numuneler için 2 aylık süre beklenmez. Laboratuvar </w:t>
            </w:r>
            <w:r w:rsidR="00097EBA"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 </w:t>
            </w:r>
            <w:r w:rsidR="00097EBA"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müşteri ile</w:t>
            </w:r>
            <w:r w:rsidR="00097EBA"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görüşülerek alınmadığı takdirde tasfiye edebilir.</w:t>
            </w:r>
          </w:p>
          <w:p w:rsidR="00105A57" w:rsidRPr="00E66B75" w:rsidRDefault="00105A57" w:rsidP="00105A57">
            <w:pPr>
              <w:spacing w:after="0"/>
              <w:jc w:val="both"/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  <w:t xml:space="preserve"> Müşterinin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>yazılı olarak talep etmesi halinde numuneler karşı taraf ödemeli kargo ile de gönderilebilir. Numune iade işlemlerinde istenilecek belgeler.;</w:t>
            </w:r>
          </w:p>
          <w:p w:rsidR="00105A57" w:rsidRPr="00E66B75" w:rsidRDefault="00105A57" w:rsidP="00105A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"/>
              </w:tabs>
              <w:spacing w:after="0"/>
              <w:ind w:left="25" w:right="-104" w:firstLine="6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Müşteri 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tarafından antetli kağıda yazılmış, kaşelenip, imzalanmış dilekçe (Olumsuz sonuçlanan numunelerin 1 aylık itiraz süresi içerisinde talep edilmesi durumunda  müşteri onuca itiraz etmeyeceğini de beyan etmelidir)</w:t>
            </w:r>
          </w:p>
          <w:p w:rsidR="00392D42" w:rsidRPr="00E66B75" w:rsidRDefault="00105A57" w:rsidP="00105A57">
            <w:pPr>
              <w:numPr>
                <w:ilvl w:val="0"/>
                <w:numId w:val="3"/>
              </w:numPr>
              <w:spacing w:after="0" w:line="240" w:lineRule="auto"/>
              <w:ind w:left="175" w:hanging="175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Müşteri firmadan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yetkilisi değilse numuneyi alacak olan şahsın</w:t>
            </w:r>
            <w:r w:rsidR="00097EBA"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bilgilerinin iletilmesi</w:t>
            </w: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</w:t>
            </w:r>
          </w:p>
          <w:p w:rsidR="00392D42" w:rsidRPr="00E66B75" w:rsidRDefault="00D25308" w:rsidP="0098076A">
            <w:pPr>
              <w:numPr>
                <w:ilvl w:val="0"/>
                <w:numId w:val="3"/>
              </w:numPr>
              <w:spacing w:after="0" w:line="240" w:lineRule="auto"/>
              <w:ind w:left="175" w:hanging="175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Müşteri </w:t>
            </w:r>
            <w:r w:rsidR="00552F6D"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muayene ve deney ücretlerini ilgili laboratuvara ödeyecektir. </w:t>
            </w:r>
          </w:p>
          <w:p w:rsidR="00392D42" w:rsidRPr="00E66B75" w:rsidRDefault="00552F6D" w:rsidP="0098076A">
            <w:pPr>
              <w:numPr>
                <w:ilvl w:val="0"/>
                <w:numId w:val="3"/>
              </w:numPr>
              <w:spacing w:after="0" w:line="240" w:lineRule="auto"/>
              <w:ind w:left="175" w:hanging="175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bookmarkStart w:id="1" w:name="bookmark=id.30j0zll" w:colFirst="0" w:colLast="0"/>
            <w:bookmarkStart w:id="2" w:name="bookmark=id.gjdgxs" w:colFirst="0" w:colLast="0"/>
            <w:bookmarkEnd w:id="1"/>
            <w:bookmarkEnd w:id="2"/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İşlemleri tamamlandıktan sonra 2 ay içerisinde geri alınmayan kalan </w:t>
            </w:r>
            <w:r w:rsidR="00105A57"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Arya’ daki 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numuneler tasfiye edilir. </w:t>
            </w:r>
          </w:p>
          <w:p w:rsidR="00392D42" w:rsidRPr="00E66B75" w:rsidRDefault="00552F6D" w:rsidP="00105A57">
            <w:pPr>
              <w:spacing w:after="0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Gerektiğinde, tasfiye için yapılacak masraflar </w:t>
            </w:r>
            <w:r w:rsidR="00D25308"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 </w:t>
            </w:r>
            <w:r w:rsidR="00D25308"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müşteri 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tarafından karşılanır. </w:t>
            </w:r>
            <w:r w:rsidR="00D25308"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392D42" w:rsidRPr="00E66B75" w:rsidTr="0098076A">
        <w:trPr>
          <w:trHeight w:val="134"/>
        </w:trPr>
        <w:tc>
          <w:tcPr>
            <w:tcW w:w="10802" w:type="dxa"/>
            <w:gridSpan w:val="3"/>
            <w:shd w:val="clear" w:color="auto" w:fill="B4C6E7"/>
            <w:vAlign w:val="bottom"/>
          </w:tcPr>
          <w:p w:rsidR="00392D42" w:rsidRPr="00E66B75" w:rsidRDefault="00552F6D" w:rsidP="00D25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jc w:val="center"/>
              <w:rPr>
                <w:rFonts w:ascii="Century Gothic" w:eastAsia="Century Gothic" w:hAnsi="Century Gothic" w:cs="Century Gothic"/>
                <w:color w:val="000000"/>
                <w:sz w:val="14"/>
                <w:szCs w:val="14"/>
              </w:rPr>
            </w:pP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7.</w:t>
            </w:r>
            <w:r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</w:t>
            </w: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Kuruluş</w:t>
            </w:r>
            <w:r w:rsidR="00773397"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/</w:t>
            </w: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 </w:t>
            </w:r>
            <w:r w:rsidR="00D25308"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</w:t>
            </w:r>
            <w:r w:rsidR="00D25308"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Müşteri</w:t>
            </w:r>
            <w:r w:rsidR="00D25308"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D25308" w:rsidRPr="00E66B75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</w:t>
            </w: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 xml:space="preserve">Yetkilisi </w:t>
            </w:r>
          </w:p>
        </w:tc>
      </w:tr>
      <w:tr w:rsidR="00392D42" w:rsidRPr="00E66B75" w:rsidTr="0098076A">
        <w:trPr>
          <w:trHeight w:val="134"/>
        </w:trPr>
        <w:tc>
          <w:tcPr>
            <w:tcW w:w="3883" w:type="dxa"/>
            <w:vAlign w:val="center"/>
          </w:tcPr>
          <w:p w:rsidR="00392D42" w:rsidRPr="00E66B75" w:rsidRDefault="00552F6D" w:rsidP="0098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jc w:val="center"/>
              <w:rPr>
                <w:rFonts w:ascii="Century Gothic" w:eastAsia="Century Gothic" w:hAnsi="Century Gothic" w:cs="Century Gothic"/>
                <w:color w:val="000000"/>
                <w:sz w:val="14"/>
                <w:szCs w:val="14"/>
              </w:rPr>
            </w:pP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Adı</w:t>
            </w:r>
            <w:r w:rsidRPr="00E66B75">
              <w:rPr>
                <w:rFonts w:ascii="Century Gothic" w:eastAsia="Century Gothic" w:hAnsi="Century Gothic" w:cs="Century Gothic"/>
                <w:b/>
                <w:i/>
                <w:color w:val="000000"/>
                <w:sz w:val="16"/>
                <w:szCs w:val="16"/>
              </w:rPr>
              <w:t xml:space="preserve"> Soyadı </w:t>
            </w:r>
          </w:p>
        </w:tc>
        <w:tc>
          <w:tcPr>
            <w:tcW w:w="3542" w:type="dxa"/>
            <w:vAlign w:val="center"/>
          </w:tcPr>
          <w:p w:rsidR="00392D42" w:rsidRPr="00E66B75" w:rsidRDefault="00552F6D" w:rsidP="0098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jc w:val="center"/>
              <w:rPr>
                <w:rFonts w:ascii="Century Gothic" w:eastAsia="Century Gothic" w:hAnsi="Century Gothic" w:cs="Century Gothic"/>
                <w:color w:val="000000"/>
                <w:sz w:val="14"/>
                <w:szCs w:val="14"/>
              </w:rPr>
            </w:pP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Ünvanı</w:t>
            </w:r>
          </w:p>
        </w:tc>
        <w:tc>
          <w:tcPr>
            <w:tcW w:w="3377" w:type="dxa"/>
            <w:vAlign w:val="center"/>
          </w:tcPr>
          <w:p w:rsidR="00392D42" w:rsidRPr="00E66B75" w:rsidRDefault="00552F6D" w:rsidP="0098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jc w:val="center"/>
              <w:rPr>
                <w:rFonts w:ascii="Century Gothic" w:eastAsia="Century Gothic" w:hAnsi="Century Gothic" w:cs="Century Gothic"/>
                <w:color w:val="000000"/>
                <w:sz w:val="14"/>
                <w:szCs w:val="14"/>
              </w:rPr>
            </w:pPr>
            <w:r w:rsidRPr="00E66B75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İmza ve Kaşe</w:t>
            </w:r>
          </w:p>
        </w:tc>
      </w:tr>
      <w:tr w:rsidR="00392D42" w:rsidRPr="00E66B75" w:rsidTr="0098076A">
        <w:trPr>
          <w:trHeight w:val="398"/>
        </w:trPr>
        <w:tc>
          <w:tcPr>
            <w:tcW w:w="3883" w:type="dxa"/>
            <w:vAlign w:val="bottom"/>
          </w:tcPr>
          <w:p w:rsidR="00392D42" w:rsidRPr="00E66B75" w:rsidRDefault="00392D42" w:rsidP="0098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vAlign w:val="bottom"/>
          </w:tcPr>
          <w:p w:rsidR="00392D42" w:rsidRPr="00E66B75" w:rsidRDefault="00392D42" w:rsidP="0098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3377" w:type="dxa"/>
            <w:vAlign w:val="bottom"/>
          </w:tcPr>
          <w:p w:rsidR="00392D42" w:rsidRPr="00E66B75" w:rsidRDefault="00392D42" w:rsidP="0098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</w:tr>
      <w:tr w:rsidR="00392D42" w:rsidRPr="00E66B75" w:rsidTr="0098076A">
        <w:trPr>
          <w:trHeight w:val="404"/>
        </w:trPr>
        <w:tc>
          <w:tcPr>
            <w:tcW w:w="3883" w:type="dxa"/>
            <w:vAlign w:val="bottom"/>
          </w:tcPr>
          <w:p w:rsidR="00392D42" w:rsidRPr="00E66B75" w:rsidRDefault="00392D42" w:rsidP="0098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vAlign w:val="bottom"/>
          </w:tcPr>
          <w:p w:rsidR="00392D42" w:rsidRPr="00E66B75" w:rsidRDefault="00392D42" w:rsidP="0098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3377" w:type="dxa"/>
            <w:vAlign w:val="bottom"/>
          </w:tcPr>
          <w:p w:rsidR="00392D42" w:rsidRPr="00E66B75" w:rsidRDefault="00392D42" w:rsidP="0098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</w:tr>
    </w:tbl>
    <w:p w:rsidR="00392D42" w:rsidRPr="00E66B75" w:rsidRDefault="00392D42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4"/>
          <w:szCs w:val="4"/>
        </w:rPr>
      </w:pPr>
    </w:p>
    <w:p w:rsidR="00392D42" w:rsidRPr="00E66B75" w:rsidRDefault="00392D42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4"/>
          <w:szCs w:val="4"/>
        </w:rPr>
      </w:pPr>
    </w:p>
    <w:tbl>
      <w:tblPr>
        <w:tblStyle w:val="a4"/>
        <w:tblW w:w="10638" w:type="dxa"/>
        <w:tblInd w:w="-256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563"/>
        <w:gridCol w:w="3307"/>
        <w:gridCol w:w="3768"/>
      </w:tblGrid>
      <w:tr w:rsidR="00392D42" w:rsidRPr="00E66B75">
        <w:trPr>
          <w:trHeight w:val="149"/>
        </w:trPr>
        <w:tc>
          <w:tcPr>
            <w:tcW w:w="10639" w:type="dxa"/>
            <w:gridSpan w:val="3"/>
            <w:shd w:val="clear" w:color="auto" w:fill="B4C6E7"/>
          </w:tcPr>
          <w:p w:rsidR="00392D42" w:rsidRPr="00E66B75" w:rsidRDefault="00552F6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ARYA TARAFINDAN DOLDURULACAKTIR. </w:t>
            </w:r>
          </w:p>
        </w:tc>
      </w:tr>
      <w:tr w:rsidR="00392D42" w:rsidRPr="00E66B75">
        <w:trPr>
          <w:trHeight w:val="269"/>
        </w:trPr>
        <w:tc>
          <w:tcPr>
            <w:tcW w:w="10639" w:type="dxa"/>
            <w:gridSpan w:val="3"/>
          </w:tcPr>
          <w:p w:rsidR="00392D42" w:rsidRPr="00E66B75" w:rsidRDefault="00552F6D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Başvuru Değerlendirme Sonucu:            ☐      </w:t>
            </w:r>
            <w:r w:rsidRPr="00E66B75">
              <w:rPr>
                <w:rFonts w:ascii="Century Gothic" w:eastAsia="Century Gothic" w:hAnsi="Century Gothic" w:cs="Century Gothic"/>
                <w:sz w:val="16"/>
                <w:szCs w:val="16"/>
              </w:rPr>
              <w:t>Uygun  ☐ Uygun Değil</w:t>
            </w:r>
          </w:p>
        </w:tc>
      </w:tr>
      <w:tr w:rsidR="00392D42" w:rsidRPr="00E66B75">
        <w:trPr>
          <w:trHeight w:val="187"/>
        </w:trPr>
        <w:tc>
          <w:tcPr>
            <w:tcW w:w="6871" w:type="dxa"/>
            <w:gridSpan w:val="2"/>
          </w:tcPr>
          <w:p w:rsidR="00392D42" w:rsidRPr="00E66B75" w:rsidRDefault="00262E0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Başvuru Onay </w:t>
            </w:r>
            <w:r w:rsidR="00552F6D"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Tarih</w:t>
            </w: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</w:t>
            </w:r>
            <w:r w:rsidR="00552F6D"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:</w:t>
            </w:r>
          </w:p>
        </w:tc>
        <w:tc>
          <w:tcPr>
            <w:tcW w:w="3768" w:type="dxa"/>
          </w:tcPr>
          <w:p w:rsidR="00392D42" w:rsidRPr="00E66B75" w:rsidRDefault="00392D42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392D42" w:rsidRPr="00E66B75">
        <w:trPr>
          <w:trHeight w:val="187"/>
        </w:trPr>
        <w:tc>
          <w:tcPr>
            <w:tcW w:w="10639" w:type="dxa"/>
            <w:gridSpan w:val="3"/>
          </w:tcPr>
          <w:p w:rsidR="00392D42" w:rsidRPr="00E66B75" w:rsidRDefault="00552F6D" w:rsidP="000B36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Muayene Gözetim Birim Yöneticisi   </w:t>
            </w:r>
          </w:p>
        </w:tc>
      </w:tr>
      <w:tr w:rsidR="00392D42">
        <w:trPr>
          <w:trHeight w:val="187"/>
        </w:trPr>
        <w:tc>
          <w:tcPr>
            <w:tcW w:w="3564" w:type="dxa"/>
            <w:vAlign w:val="center"/>
          </w:tcPr>
          <w:p w:rsidR="00392D42" w:rsidRPr="00E66B75" w:rsidRDefault="00552F6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Adı Soyadı</w:t>
            </w:r>
          </w:p>
        </w:tc>
        <w:tc>
          <w:tcPr>
            <w:tcW w:w="3307" w:type="dxa"/>
            <w:vAlign w:val="center"/>
          </w:tcPr>
          <w:p w:rsidR="00392D42" w:rsidRPr="00E66B75" w:rsidRDefault="00392D4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trike/>
                <w:sz w:val="16"/>
                <w:szCs w:val="16"/>
              </w:rPr>
            </w:pPr>
          </w:p>
        </w:tc>
        <w:tc>
          <w:tcPr>
            <w:tcW w:w="3768" w:type="dxa"/>
            <w:vAlign w:val="center"/>
          </w:tcPr>
          <w:p w:rsidR="00392D42" w:rsidRDefault="00552F6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E66B75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İmza ve Kaşe</w:t>
            </w:r>
          </w:p>
        </w:tc>
      </w:tr>
      <w:tr w:rsidR="00392D42">
        <w:trPr>
          <w:trHeight w:val="209"/>
        </w:trPr>
        <w:tc>
          <w:tcPr>
            <w:tcW w:w="3564" w:type="dxa"/>
            <w:vAlign w:val="center"/>
          </w:tcPr>
          <w:p w:rsidR="00392D42" w:rsidRDefault="00392D42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0B361B" w:rsidRDefault="000B361B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307" w:type="dxa"/>
          </w:tcPr>
          <w:p w:rsidR="00392D42" w:rsidRDefault="00392D4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768" w:type="dxa"/>
          </w:tcPr>
          <w:p w:rsidR="00392D42" w:rsidRDefault="00392D4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:rsidR="00392D42" w:rsidRDefault="00392D42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sectPr w:rsidR="00392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2" w:right="991" w:bottom="142" w:left="993" w:header="8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BDC" w:rsidRDefault="00641BDC">
      <w:pPr>
        <w:spacing w:after="0" w:line="240" w:lineRule="auto"/>
      </w:pPr>
      <w:r>
        <w:separator/>
      </w:r>
    </w:p>
  </w:endnote>
  <w:endnote w:type="continuationSeparator" w:id="0">
    <w:p w:rsidR="00641BDC" w:rsidRDefault="0064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D42" w:rsidRDefault="00552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980"/>
      </w:tabs>
      <w:spacing w:after="0" w:line="240" w:lineRule="auto"/>
      <w:jc w:val="right"/>
      <w:rPr>
        <w:color w:val="000000"/>
        <w:sz w:val="16"/>
        <w:szCs w:val="16"/>
      </w:rPr>
    </w:pPr>
    <w:r>
      <w:rPr>
        <w:i/>
        <w:color w:val="000000"/>
        <w:sz w:val="16"/>
        <w:szCs w:val="16"/>
      </w:rPr>
      <w:t>G8-TL01-FR01 Rev.01 (10.06.2022) Page 2 of 2</w:t>
    </w:r>
  </w:p>
  <w:p w:rsidR="00392D42" w:rsidRDefault="00392D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980"/>
      </w:tabs>
      <w:spacing w:after="0" w:line="240" w:lineRule="auto"/>
      <w:rPr>
        <w:color w:val="000000"/>
      </w:rPr>
    </w:pPr>
  </w:p>
  <w:p w:rsidR="00392D42" w:rsidRDefault="00392D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98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D42" w:rsidRDefault="00392D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4"/>
        <w:szCs w:val="4"/>
      </w:rPr>
    </w:pPr>
  </w:p>
  <w:p w:rsidR="00392D42" w:rsidRDefault="00392D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92D42" w:rsidRDefault="00392D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BDC" w:rsidRDefault="00641BDC">
      <w:pPr>
        <w:spacing w:after="0" w:line="240" w:lineRule="auto"/>
      </w:pPr>
      <w:r>
        <w:separator/>
      </w:r>
    </w:p>
  </w:footnote>
  <w:footnote w:type="continuationSeparator" w:id="0">
    <w:p w:rsidR="00641BDC" w:rsidRDefault="0064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D42" w:rsidRDefault="00641B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633.85pt;height:65.55pt;rotation:315;z-index:-25165772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ASILI HALİ KONTROLSÜZ KOPYADIR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D42" w:rsidRDefault="00392D4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5"/>
      <w:tblW w:w="1056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53"/>
      <w:gridCol w:w="4819"/>
      <w:gridCol w:w="1701"/>
      <w:gridCol w:w="1796"/>
    </w:tblGrid>
    <w:tr w:rsidR="00392D42">
      <w:trPr>
        <w:jc w:val="center"/>
      </w:trPr>
      <w:tc>
        <w:tcPr>
          <w:tcW w:w="22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2D42" w:rsidRDefault="00552F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22" w:right="317"/>
            <w:jc w:val="center"/>
            <w:rPr>
              <w:rFonts w:ascii="Palatino Linotype" w:eastAsia="Palatino Linotype" w:hAnsi="Palatino Linotype" w:cs="Palatino Linotype"/>
              <w:sz w:val="20"/>
              <w:szCs w:val="20"/>
            </w:rPr>
          </w:pPr>
          <w:r>
            <w:rPr>
              <w:lang w:eastAsia="tr-TR"/>
            </w:rPr>
            <w:drawing>
              <wp:inline distT="0" distB="0" distL="0" distR="0">
                <wp:extent cx="1203960" cy="480060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l="8170" t="24728" r="5229" b="250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60" cy="4800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2D42" w:rsidRDefault="00552F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-108"/>
            <w:jc w:val="center"/>
            <w:rPr>
              <w:rFonts w:ascii="Century Gothic" w:eastAsia="Century Gothic" w:hAnsi="Century Gothic" w:cs="Century Gothic"/>
              <w:b/>
              <w:sz w:val="28"/>
              <w:szCs w:val="28"/>
            </w:rPr>
          </w:pPr>
          <w:r>
            <w:rPr>
              <w:rFonts w:ascii="Century Gothic" w:eastAsia="Century Gothic" w:hAnsi="Century Gothic" w:cs="Century Gothic"/>
              <w:b/>
              <w:sz w:val="28"/>
              <w:szCs w:val="28"/>
            </w:rPr>
            <w:t>Muayene Gözetim Başvuru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92D42" w:rsidRDefault="00552F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-103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Dok.No/Rev.No</w:t>
          </w:r>
        </w:p>
      </w:tc>
      <w:tc>
        <w:tcPr>
          <w:tcW w:w="1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2D42" w:rsidRDefault="0098076A">
          <w:pPr>
            <w:tabs>
              <w:tab w:val="left" w:pos="720"/>
              <w:tab w:val="left" w:pos="1457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hanging="112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  <w:t>G8-TL01-FR01/06</w:t>
          </w:r>
        </w:p>
      </w:tc>
    </w:tr>
    <w:tr w:rsidR="00392D42">
      <w:trPr>
        <w:jc w:val="center"/>
      </w:trPr>
      <w:tc>
        <w:tcPr>
          <w:tcW w:w="22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2D42" w:rsidRDefault="00392D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4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2D42" w:rsidRDefault="00392D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92D42" w:rsidRDefault="00552F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32" w:hanging="15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İlk Yayın Tarihi</w:t>
          </w:r>
        </w:p>
      </w:tc>
      <w:tc>
        <w:tcPr>
          <w:tcW w:w="1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2D42" w:rsidRDefault="00552F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hanging="112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10.12.2020</w:t>
          </w:r>
        </w:p>
      </w:tc>
    </w:tr>
    <w:tr w:rsidR="00392D42">
      <w:trPr>
        <w:jc w:val="center"/>
      </w:trPr>
      <w:tc>
        <w:tcPr>
          <w:tcW w:w="22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2D42" w:rsidRDefault="00392D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4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2D42" w:rsidRDefault="00392D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92D42" w:rsidRDefault="00552F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32" w:hanging="15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Revizyon Tarihi</w:t>
          </w:r>
        </w:p>
      </w:tc>
      <w:tc>
        <w:tcPr>
          <w:tcW w:w="1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2D42" w:rsidRDefault="0098076A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hanging="112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 w:rsidRPr="0098076A">
            <w:rPr>
              <w:rFonts w:ascii="Century Gothic" w:eastAsia="Century Gothic" w:hAnsi="Century Gothic" w:cs="Century Gothic"/>
              <w:sz w:val="20"/>
              <w:szCs w:val="20"/>
            </w:rPr>
            <w:t>18.10.2024</w:t>
          </w:r>
        </w:p>
      </w:tc>
    </w:tr>
    <w:tr w:rsidR="00392D42">
      <w:trPr>
        <w:jc w:val="center"/>
      </w:trPr>
      <w:tc>
        <w:tcPr>
          <w:tcW w:w="22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2D42" w:rsidRDefault="00392D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4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2D42" w:rsidRDefault="00392D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92D42" w:rsidRDefault="00552F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32" w:hanging="15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Sayfa No</w:t>
          </w:r>
        </w:p>
      </w:tc>
      <w:tc>
        <w:tcPr>
          <w:tcW w:w="1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92D42" w:rsidRDefault="00552F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hanging="112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begin"/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instrText>PAGE</w:instrTex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separate"/>
          </w:r>
          <w:r w:rsidR="00641BDC">
            <w:rPr>
              <w:rFonts w:ascii="Century Gothic" w:eastAsia="Century Gothic" w:hAnsi="Century Gothic" w:cs="Century Gothic"/>
              <w:sz w:val="20"/>
              <w:szCs w:val="20"/>
            </w:rPr>
            <w:t>1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end"/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t>/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begin"/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instrText>NUMPAGES</w:instrTex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separate"/>
          </w:r>
          <w:r w:rsidR="00641BDC">
            <w:rPr>
              <w:rFonts w:ascii="Century Gothic" w:eastAsia="Century Gothic" w:hAnsi="Century Gothic" w:cs="Century Gothic"/>
              <w:sz w:val="20"/>
              <w:szCs w:val="20"/>
            </w:rPr>
            <w:t>1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end"/>
          </w:r>
        </w:p>
      </w:tc>
    </w:tr>
  </w:tbl>
  <w:p w:rsidR="00392D42" w:rsidRDefault="00641B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Lucida Sans" w:eastAsia="Lucida Sans" w:hAnsi="Lucida Sans" w:cs="Lucida Sans"/>
        <w:color w:val="000000"/>
        <w:sz w:val="4"/>
        <w:szCs w:val="4"/>
      </w:rPr>
    </w:pPr>
    <w:r>
      <w:rPr>
        <w:rFonts w:ascii="Lucida Sans" w:eastAsia="Lucida Sans" w:hAnsi="Lucida Sans" w:cs="Lucida Sans"/>
        <w:color w:val="000000"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633.85pt;height:65.55pt;rotation:315;z-index:-25165977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ASILI HALİ KONTROLSÜZ KOPYADIR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D42" w:rsidRDefault="00641B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33.85pt;height:65.55pt;rotation:315;z-index:-251658752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ASILI HALİ KONTROLSÜZ KOPYADIR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7D5B"/>
    <w:multiLevelType w:val="multilevel"/>
    <w:tmpl w:val="E46EEFD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257182"/>
    <w:multiLevelType w:val="multilevel"/>
    <w:tmpl w:val="9310334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C04CE"/>
    <w:multiLevelType w:val="multilevel"/>
    <w:tmpl w:val="FEB40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evenAndOddHeaders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42"/>
    <w:rsid w:val="00097EBA"/>
    <w:rsid w:val="000B361B"/>
    <w:rsid w:val="00105A57"/>
    <w:rsid w:val="001A0C17"/>
    <w:rsid w:val="001D5811"/>
    <w:rsid w:val="00262E03"/>
    <w:rsid w:val="00392D42"/>
    <w:rsid w:val="00552F6D"/>
    <w:rsid w:val="0055588F"/>
    <w:rsid w:val="00641BDC"/>
    <w:rsid w:val="00773397"/>
    <w:rsid w:val="00904C2C"/>
    <w:rsid w:val="00961B28"/>
    <w:rsid w:val="0098076A"/>
    <w:rsid w:val="00B551DD"/>
    <w:rsid w:val="00D25308"/>
    <w:rsid w:val="00DC4987"/>
    <w:rsid w:val="00E66B75"/>
    <w:rsid w:val="00FB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9DF24D"/>
  <w15:docId w15:val="{766E05FC-7DA4-4EB7-89FF-1D9602EF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074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7506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1511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C2516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3D1D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20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rsid w:val="00203303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Lucida Sans Unicode" w:hAnsi="Lucida Sans Unicode"/>
      <w:sz w:val="20"/>
      <w:szCs w:val="20"/>
      <w:lang w:val="x-none" w:eastAsia="x-none"/>
    </w:rPr>
  </w:style>
  <w:style w:type="character" w:customStyle="1" w:styleId="stbilgiChar">
    <w:name w:val="Üstbilgi Char"/>
    <w:link w:val="stbilgi1"/>
    <w:rsid w:val="00203303"/>
    <w:rPr>
      <w:rFonts w:ascii="Lucida Sans Unicode" w:eastAsia="Lucida Sans Unicode" w:hAnsi="Lucida Sans Unicode" w:cs="Times New Roman"/>
    </w:rPr>
  </w:style>
  <w:style w:type="paragraph" w:styleId="AralkYok">
    <w:name w:val="No Spacing"/>
    <w:uiPriority w:val="99"/>
    <w:qFormat/>
    <w:rsid w:val="00203303"/>
    <w:rPr>
      <w:rFonts w:ascii="Lucida Sans Unicode" w:eastAsia="Lucida Sans Unicode" w:hAnsi="Lucida Sans Unicode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33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203303"/>
    <w:rPr>
      <w:rFonts w:ascii="Tahoma" w:hAnsi="Tahoma" w:cs="Tahoma"/>
      <w:sz w:val="16"/>
      <w:szCs w:val="16"/>
    </w:rPr>
  </w:style>
  <w:style w:type="table" w:styleId="RenkliGlgeleme-Vurgu5">
    <w:name w:val="Colorful Shading Accent 5"/>
    <w:basedOn w:val="NormalTablo"/>
    <w:uiPriority w:val="71"/>
    <w:rsid w:val="0020330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Altbilgi1">
    <w:name w:val="Altbilgi1"/>
    <w:basedOn w:val="Normal"/>
    <w:link w:val="AltbilgiChar"/>
    <w:uiPriority w:val="99"/>
    <w:unhideWhenUsed/>
    <w:rsid w:val="0020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203303"/>
  </w:style>
  <w:style w:type="paragraph" w:styleId="GvdeMetni">
    <w:name w:val="Body Text"/>
    <w:basedOn w:val="Normal"/>
    <w:link w:val="GvdeMetniChar"/>
    <w:rsid w:val="00BA3739"/>
    <w:pPr>
      <w:spacing w:after="0" w:line="240" w:lineRule="auto"/>
    </w:pPr>
    <w:rPr>
      <w:rFonts w:ascii="Times New Roman" w:eastAsia="Times New Roman" w:hAnsi="Times New Roman"/>
      <w:sz w:val="24"/>
      <w:szCs w:val="20"/>
      <w:lang w:val="de-CH" w:eastAsia="de-DE"/>
    </w:rPr>
  </w:style>
  <w:style w:type="character" w:customStyle="1" w:styleId="GvdeMetniChar">
    <w:name w:val="Gövde Metni Char"/>
    <w:link w:val="GvdeMetni"/>
    <w:rsid w:val="00BA3739"/>
    <w:rPr>
      <w:rFonts w:ascii="Times New Roman" w:eastAsia="Times New Roman" w:hAnsi="Times New Roman"/>
      <w:sz w:val="24"/>
      <w:lang w:val="de-CH" w:eastAsia="de-DE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C15F3"/>
    <w:pPr>
      <w:spacing w:after="120"/>
    </w:pPr>
    <w:rPr>
      <w:sz w:val="16"/>
      <w:szCs w:val="16"/>
      <w:lang w:val="x-none"/>
    </w:rPr>
  </w:style>
  <w:style w:type="character" w:customStyle="1" w:styleId="GvdeMetni3Char">
    <w:name w:val="Gövde Metni 3 Char"/>
    <w:link w:val="GvdeMetni3"/>
    <w:uiPriority w:val="99"/>
    <w:semiHidden/>
    <w:rsid w:val="001C15F3"/>
    <w:rPr>
      <w:sz w:val="16"/>
      <w:szCs w:val="16"/>
      <w:lang w:eastAsia="en-US"/>
    </w:rPr>
  </w:style>
  <w:style w:type="character" w:customStyle="1" w:styleId="Balk1Char">
    <w:name w:val="Başlık 1 Char"/>
    <w:link w:val="Balk1"/>
    <w:uiPriority w:val="9"/>
    <w:rsid w:val="001074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823B5F"/>
    <w:pPr>
      <w:spacing w:after="120"/>
      <w:ind w:left="283"/>
    </w:pPr>
    <w:rPr>
      <w:lang w:val="x-none"/>
    </w:rPr>
  </w:style>
  <w:style w:type="character" w:customStyle="1" w:styleId="GvdeMetniGirintisiChar">
    <w:name w:val="Gövde Metni Girintisi Char"/>
    <w:link w:val="GvdeMetniGirintisi"/>
    <w:uiPriority w:val="99"/>
    <w:rsid w:val="00823B5F"/>
    <w:rPr>
      <w:sz w:val="22"/>
      <w:szCs w:val="22"/>
      <w:lang w:eastAsia="en-US"/>
    </w:rPr>
  </w:style>
  <w:style w:type="paragraph" w:customStyle="1" w:styleId="stan-b">
    <w:name w:val="stan-üb"/>
    <w:basedOn w:val="Normal"/>
    <w:rsid w:val="00125038"/>
    <w:pPr>
      <w:autoSpaceDE w:val="0"/>
      <w:autoSpaceDN w:val="0"/>
      <w:spacing w:before="120" w:after="0" w:line="240" w:lineRule="auto"/>
    </w:pPr>
    <w:rPr>
      <w:rFonts w:ascii="Arial" w:eastAsia="Times New Roman" w:hAnsi="Arial" w:cs="Arial"/>
      <w:b/>
      <w:bCs/>
      <w:lang w:val="de-DE" w:eastAsia="de-DE"/>
    </w:rPr>
  </w:style>
  <w:style w:type="character" w:customStyle="1" w:styleId="Balk2Char">
    <w:name w:val="Başlık 2 Char"/>
    <w:link w:val="Balk2"/>
    <w:uiPriority w:val="9"/>
    <w:semiHidden/>
    <w:rsid w:val="0075062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alk4Char">
    <w:name w:val="Başlık 4 Char"/>
    <w:link w:val="Balk4"/>
    <w:uiPriority w:val="9"/>
    <w:semiHidden/>
    <w:rsid w:val="00C251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3Char">
    <w:name w:val="Başlık 3 Char"/>
    <w:link w:val="Balk3"/>
    <w:uiPriority w:val="9"/>
    <w:semiHidden/>
    <w:rsid w:val="0015118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7Char">
    <w:name w:val="Başlık 7 Char"/>
    <w:link w:val="Balk7"/>
    <w:uiPriority w:val="9"/>
    <w:semiHidden/>
    <w:rsid w:val="00793D1D"/>
    <w:rPr>
      <w:rFonts w:ascii="Calibri" w:eastAsia="Times New Roman" w:hAnsi="Calibri" w:cs="Times New Roman"/>
      <w:sz w:val="24"/>
      <w:szCs w:val="24"/>
      <w:lang w:eastAsia="en-US"/>
    </w:rPr>
  </w:style>
  <w:style w:type="paragraph" w:styleId="GvdeMetni2">
    <w:name w:val="Body Text 2"/>
    <w:basedOn w:val="Normal"/>
    <w:link w:val="GvdeMetni2Char"/>
    <w:uiPriority w:val="99"/>
    <w:unhideWhenUsed/>
    <w:rsid w:val="00793D1D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rsid w:val="00793D1D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D2A35"/>
    <w:pPr>
      <w:ind w:left="720"/>
      <w:contextualSpacing/>
    </w:pPr>
  </w:style>
  <w:style w:type="paragraph" w:styleId="stBilgi">
    <w:name w:val="header"/>
    <w:basedOn w:val="Normal"/>
    <w:link w:val="stBilgiChar0"/>
    <w:unhideWhenUsed/>
    <w:rsid w:val="00DD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rsid w:val="00DD3A7C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DD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DD3A7C"/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A47ADB"/>
    <w:rPr>
      <w:color w:val="0000FF"/>
      <w:u w:val="singl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3YTgejAWMVlpOrw7+XI1+89V0A==">CgMxLjAaMAoBMBIrCikIB0IlChFRdWF0dHJvY2VudG8gU2FucxIQQXJpYWwgVW5pY29kZSBNUzIKaWQuMzBqMHpsbDIJaWQuZ2pkZ3hzOAByITFOd0VjN2wzUF9LRDBtVkszNjdyY1J5VEM4cjdPVUgtRg==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Berçin Işıklı</dc:creator>
  <cp:lastModifiedBy>Kıymet İrem İNCE</cp:lastModifiedBy>
  <cp:revision>21</cp:revision>
  <dcterms:created xsi:type="dcterms:W3CDTF">2024-10-18T08:30:00Z</dcterms:created>
  <dcterms:modified xsi:type="dcterms:W3CDTF">2024-10-18T13:51:00Z</dcterms:modified>
</cp:coreProperties>
</file>